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工程</w:t>
      </w:r>
      <w:r>
        <w:rPr>
          <w:rFonts w:hint="eastAsia" w:ascii="方正小标宋简体" w:eastAsia="方正小标宋简体"/>
          <w:sz w:val="44"/>
          <w:szCs w:val="44"/>
        </w:rPr>
        <w:t>系列职称下设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z w:val="44"/>
          <w:szCs w:val="44"/>
        </w:rPr>
        <w:t>分支专业名称一览表</w:t>
      </w:r>
      <w:bookmarkStart w:id="0" w:name="_GoBack"/>
      <w:bookmarkEnd w:id="0"/>
    </w:p>
    <w:p>
      <w:pPr>
        <w:spacing w:line="600" w:lineRule="exact"/>
        <w:rPr>
          <w:rFonts w:hint="eastAsia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90"/>
        <w:gridCol w:w="2068"/>
        <w:gridCol w:w="690"/>
        <w:gridCol w:w="1542"/>
        <w:gridCol w:w="890"/>
        <w:gridCol w:w="1132"/>
        <w:gridCol w:w="890"/>
        <w:gridCol w:w="1132"/>
        <w:gridCol w:w="890"/>
        <w:gridCol w:w="1342"/>
        <w:gridCol w:w="890"/>
        <w:gridCol w:w="1026"/>
      </w:tblGrid>
      <w:tr>
        <w:trPr>
          <w:trHeight w:val="567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系列</w:t>
            </w:r>
          </w:p>
          <w:p>
            <w:pPr>
              <w:widowControl/>
              <w:spacing w:line="29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0" w:type="auto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下设分支专业名称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工程系列（06）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林业工程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调查规划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园林绿化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森林保护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自然保护地管理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森林经营与培育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水土保持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林业白蚁防治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林业科技推广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野生动植物保护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林产品加工及检验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土建工程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初中级已实行以考代评，无法评审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给水排水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市政公用工程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建筑环境与设备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工程建设白蚁防治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地勘工程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地质调查与矿产勘查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地球物理勘查与遥感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地质实验测试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060307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测绘地理信息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水工环地质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地球化学勘查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探矿工程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水文水资源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水利水电工程建筑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机电与金属结构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有色金属工程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有色金属选矿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有色金属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分析测试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有色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金属热能工程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有色矿山电气工程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有色金属矿 </w:t>
            </w:r>
          </w:p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山智能化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有色金属及钢 </w:t>
            </w:r>
          </w:p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铁冶金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有色金 </w:t>
            </w:r>
          </w:p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属材料加工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色金属采矿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有色金属矿山 </w:t>
            </w:r>
          </w:p>
          <w:p>
            <w:pPr>
              <w:widowControl/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机械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通信工程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初中级已实行以考代评，无法评审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有线通信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无线通信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060603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互联网信息系统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工程系列（06）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道路与桥梁隧道工程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港口与航道工程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船舶工程与水运技术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轨道交通工程与运输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快递工程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快递设备工程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快递网络工程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快递信息工程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大工程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060901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质量技术监督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棉麻检验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机械与动力工程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机床技术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专用机械工程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热工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机械制造工艺与设备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机械制造自动化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工业设备安装工程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农业机械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农业电气化与自动化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农业系统工程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水产工程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环境保护工程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环境质量监测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环境规划与管理工程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环境生化与环境物理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环境质量评价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钢铁冶金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金属材料与热处理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金属压力加工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耐火材料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冶金焦化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冶金热能工程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冶金实验技术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染整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棉麻加工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电子、通讯与自动控制技术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电子系统工程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医疗设备维修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半导体技术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电子专用设备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广播工程技术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信息处理技术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电子仪器与测量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电视工程技术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06090712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电影工程技术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工程系列（06）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大工程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有机化学工程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化工测量技术与仪器仪表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无机化学工程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精细化学工程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化学反应工程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电化学工程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制高工程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化工系统工程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高聚物工程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生物化学工程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化工机械及设备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轻工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工业发酵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制浆造纸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06090904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陶瓷工艺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水泥工艺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建筑陶瓷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无机非金属材料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建筑材料及设备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玻璃工艺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玻璃纤维及复合材料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非金属矿采选及加工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工程施工与概预算</w:t>
            </w:r>
          </w:p>
        </w:tc>
        <w:tc>
          <w:tcPr>
            <w:tcW w:w="0" w:type="auto"/>
            <w:tcBorders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专利管理工程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电气测量技术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高电压工程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电力电子技术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用电技术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仪器仪表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发电与输配电工程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电气自控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工程系列（06）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大工程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矿山工程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矿山设计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矿山电气工程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矿山安全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矿山地面工程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选矿工程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采矿环境工程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井巷工程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钻井工程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安全管理工程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06091505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放射防护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职业卫生工程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特种设备安全工程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医疗器械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06091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质量管理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自然资源工程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工程测量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土地工程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国土空间规划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自然资源确权登记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网信工程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网络空间安全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网络技术应用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互联网治理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29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18" w:bottom="1418" w:left="141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Style w:val="10"/>
                              <w:rFonts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pacing w:val="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 w:eastAsia="宋体" w:cs="宋体"/>
                        <w:spacing w:val="6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pacing w:val="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 w:eastAsia="宋体" w:cs="宋体"/>
                        <w:spacing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 w:cs="宋体"/>
                        <w:spacing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 w:eastAsia="宋体" w:cs="宋体"/>
                        <w:spacing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 w:cs="宋体"/>
                        <w:spacing w:val="6"/>
                        <w:sz w:val="28"/>
                        <w:szCs w:val="28"/>
                      </w:rPr>
                      <w:t>21</w:t>
                    </w:r>
                    <w:r>
                      <w:rPr>
                        <w:rStyle w:val="10"/>
                        <w:rFonts w:ascii="宋体" w:hAnsi="宋体" w:eastAsia="宋体" w:cs="宋体"/>
                        <w:spacing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pacing w:val="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0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ZDZhMzIwYjE3NTRlMDNjYTYwZWU5OGUyYmJjZDcifQ=="/>
  </w:docVars>
  <w:rsids>
    <w:rsidRoot w:val="003003C7"/>
    <w:rsid w:val="00225734"/>
    <w:rsid w:val="003003C7"/>
    <w:rsid w:val="00543186"/>
    <w:rsid w:val="006F6A0C"/>
    <w:rsid w:val="00704EBF"/>
    <w:rsid w:val="00A42B32"/>
    <w:rsid w:val="00A46216"/>
    <w:rsid w:val="00A825CD"/>
    <w:rsid w:val="00C11CA0"/>
    <w:rsid w:val="00D332A6"/>
    <w:rsid w:val="00DC7FF8"/>
    <w:rsid w:val="00F97276"/>
    <w:rsid w:val="01CB7D7F"/>
    <w:rsid w:val="01E25A8D"/>
    <w:rsid w:val="0B3A7A8F"/>
    <w:rsid w:val="0DED7330"/>
    <w:rsid w:val="0EA11B93"/>
    <w:rsid w:val="144921A3"/>
    <w:rsid w:val="18B55E49"/>
    <w:rsid w:val="1A000CD1"/>
    <w:rsid w:val="1BB858EA"/>
    <w:rsid w:val="1FC73025"/>
    <w:rsid w:val="20225531"/>
    <w:rsid w:val="212F0CAD"/>
    <w:rsid w:val="23A979DB"/>
    <w:rsid w:val="285F6840"/>
    <w:rsid w:val="2C171B3C"/>
    <w:rsid w:val="31733292"/>
    <w:rsid w:val="321B59E3"/>
    <w:rsid w:val="32461795"/>
    <w:rsid w:val="365755C4"/>
    <w:rsid w:val="397FB237"/>
    <w:rsid w:val="3A1F4E6E"/>
    <w:rsid w:val="3AC80A3E"/>
    <w:rsid w:val="3ACF795C"/>
    <w:rsid w:val="3B6D1F8D"/>
    <w:rsid w:val="3D0F69E6"/>
    <w:rsid w:val="44326BE7"/>
    <w:rsid w:val="45A551BE"/>
    <w:rsid w:val="45AD63FC"/>
    <w:rsid w:val="45FC6E46"/>
    <w:rsid w:val="46166E2D"/>
    <w:rsid w:val="48E348BE"/>
    <w:rsid w:val="4C772262"/>
    <w:rsid w:val="4D4D2151"/>
    <w:rsid w:val="4E7E543D"/>
    <w:rsid w:val="4FB06817"/>
    <w:rsid w:val="50573444"/>
    <w:rsid w:val="50C007E3"/>
    <w:rsid w:val="51944F4E"/>
    <w:rsid w:val="531F537C"/>
    <w:rsid w:val="53AB364D"/>
    <w:rsid w:val="5901037E"/>
    <w:rsid w:val="5DEF645E"/>
    <w:rsid w:val="603F14E9"/>
    <w:rsid w:val="62E540CB"/>
    <w:rsid w:val="62ED3881"/>
    <w:rsid w:val="634E4EC6"/>
    <w:rsid w:val="63AF41CF"/>
    <w:rsid w:val="671007C5"/>
    <w:rsid w:val="686B6F9C"/>
    <w:rsid w:val="6DD61FF5"/>
    <w:rsid w:val="72E57EFD"/>
    <w:rsid w:val="763E70DC"/>
    <w:rsid w:val="77346D91"/>
    <w:rsid w:val="797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left="100" w:leftChars="100"/>
      <w:outlineLvl w:val="0"/>
    </w:pPr>
    <w:rPr>
      <w:rFonts w:ascii="宋体" w:hAnsi="宋体" w:eastAsia="方正公文小标宋"/>
      <w:b/>
      <w:kern w:val="44"/>
      <w:sz w:val="3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ahoma" w:hAnsi="Tahoma"/>
      <w:spacing w:val="4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spacing w:val="4"/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lang w:eastAsia="zh-CN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0A5FB6"/>
      <w:u w:val="none"/>
    </w:rPr>
  </w:style>
  <w:style w:type="character" w:styleId="12">
    <w:name w:val="Hyperlink"/>
    <w:basedOn w:val="9"/>
    <w:qFormat/>
    <w:uiPriority w:val="0"/>
    <w:rPr>
      <w:color w:val="0A5FB6"/>
      <w:u w:val="none"/>
    </w:rPr>
  </w:style>
  <w:style w:type="paragraph" w:customStyle="1" w:styleId="13">
    <w:name w:val="Body text|1"/>
    <w:basedOn w:val="1"/>
    <w:link w:val="18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4">
    <w:name w:val="Heading #1|1"/>
    <w:basedOn w:val="1"/>
    <w:link w:val="19"/>
    <w:qFormat/>
    <w:uiPriority w:val="0"/>
    <w:pPr>
      <w:spacing w:after="920"/>
      <w:outlineLvl w:val="0"/>
    </w:pPr>
    <w:rPr>
      <w:rFonts w:ascii="宋体" w:hAnsi="宋体" w:eastAsia="宋体" w:cs="宋体"/>
      <w:color w:val="BC4855"/>
      <w:sz w:val="80"/>
      <w:szCs w:val="80"/>
      <w:u w:val="single"/>
      <w:lang w:val="zh-TW" w:eastAsia="zh-TW" w:bidi="zh-TW"/>
    </w:rPr>
  </w:style>
  <w:style w:type="paragraph" w:customStyle="1" w:styleId="15">
    <w:name w:val="Heading #2|1"/>
    <w:basedOn w:val="1"/>
    <w:link w:val="20"/>
    <w:qFormat/>
    <w:uiPriority w:val="0"/>
    <w:pPr>
      <w:spacing w:after="52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6">
    <w:name w:val="Header or footer|2"/>
    <w:basedOn w:val="1"/>
    <w:link w:val="21"/>
    <w:qFormat/>
    <w:uiPriority w:val="0"/>
    <w:rPr>
      <w:sz w:val="20"/>
      <w:szCs w:val="20"/>
      <w:lang w:val="zh-TW" w:eastAsia="zh-TW" w:bidi="zh-TW"/>
    </w:rPr>
  </w:style>
  <w:style w:type="paragraph" w:customStyle="1" w:styleId="17">
    <w:name w:val="Header or footer|1"/>
    <w:basedOn w:val="1"/>
    <w:link w:val="22"/>
    <w:qFormat/>
    <w:uiPriority w:val="0"/>
    <w:rPr>
      <w:sz w:val="22"/>
      <w:szCs w:val="22"/>
      <w:lang w:val="zh-TW" w:eastAsia="zh-TW" w:bidi="zh-TW"/>
    </w:rPr>
  </w:style>
  <w:style w:type="character" w:customStyle="1" w:styleId="18">
    <w:name w:val="Body text|1_"/>
    <w:basedOn w:val="9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Heading #1|1_"/>
    <w:basedOn w:val="9"/>
    <w:link w:val="14"/>
    <w:qFormat/>
    <w:uiPriority w:val="0"/>
    <w:rPr>
      <w:rFonts w:ascii="宋体" w:hAnsi="宋体" w:eastAsia="宋体" w:cs="宋体"/>
      <w:color w:val="BC4855"/>
      <w:sz w:val="80"/>
      <w:szCs w:val="80"/>
      <w:u w:val="single"/>
      <w:shd w:val="clear" w:color="auto" w:fill="auto"/>
      <w:lang w:val="zh-TW" w:eastAsia="zh-TW" w:bidi="zh-TW"/>
    </w:rPr>
  </w:style>
  <w:style w:type="character" w:customStyle="1" w:styleId="20">
    <w:name w:val="Heading #2|1_"/>
    <w:basedOn w:val="9"/>
    <w:link w:val="1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21">
    <w:name w:val="Header or footer|2_"/>
    <w:basedOn w:val="9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2">
    <w:name w:val="Header or footer|1_"/>
    <w:basedOn w:val="9"/>
    <w:link w:val="17"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titleinfo"/>
    <w:basedOn w:val="9"/>
    <w:qFormat/>
    <w:uiPriority w:val="0"/>
    <w:rPr>
      <w:rFonts w:ascii="Verdana" w:hAnsi="Verdana" w:cs="Verdana"/>
      <w:color w:val="333333"/>
      <w:sz w:val="18"/>
      <w:szCs w:val="18"/>
    </w:rPr>
  </w:style>
  <w:style w:type="paragraph" w:customStyle="1" w:styleId="24">
    <w:name w:val="List Paragraph2"/>
    <w:basedOn w:val="1"/>
    <w:qFormat/>
    <w:uiPriority w:val="34"/>
    <w:pPr>
      <w:ind w:left="760" w:firstLine="420" w:firstLineChars="200"/>
      <w:jc w:val="both"/>
    </w:pPr>
    <w:rPr>
      <w:rFonts w:ascii="Calibri" w:hAnsi="Calibri" w:eastAsia="宋体"/>
      <w:kern w:val="2"/>
      <w:sz w:val="21"/>
      <w:szCs w:val="22"/>
    </w:rPr>
  </w:style>
  <w:style w:type="character" w:customStyle="1" w:styleId="25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71"/>
    <w:basedOn w:val="9"/>
    <w:qFormat/>
    <w:uiPriority w:val="0"/>
    <w:rPr>
      <w:rFonts w:hint="eastAsia" w:ascii="新宋体" w:hAnsi="新宋体" w:eastAsia="新宋体" w:cs="新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9456</Words>
  <Characters>9792</Characters>
  <Lines>84</Lines>
  <Paragraphs>23</Paragraphs>
  <TotalTime>1</TotalTime>
  <ScaleCrop>false</ScaleCrop>
  <LinksUpToDate>false</LinksUpToDate>
  <CharactersWithSpaces>10556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2021-07-02T10:15:00Z</dcterms:created>
  <dc:creator>Administrator</dc:creator>
  <cp:lastModifiedBy>……骗子是我……</cp:lastModifiedBy>
  <cp:lastPrinted>2023-07-21T11:07:00Z</cp:lastPrinted>
  <dcterms:modified xsi:type="dcterms:W3CDTF">2023-07-26T02:34:04Z</dcterms:modified>
  <dc:title>关于做好2021年长沙人才集团有限公司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E34901A73BE04AAFA05EFBA54BA7A63D_13</vt:lpwstr>
  </property>
</Properties>
</file>